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(שיטת הבלש).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אות נחה נכתבת ולא נשמעת, או נעלמת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רומז שחסרה נ׳ בהתחלה (פ״נ)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שיטת הבלש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חידון.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„הִשְׁקָה”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ש־ק־י/ה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י/ו־ש־ק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נ־ש־ק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„יָקוּם”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נ־ק־ם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ק־ם־י/ה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ק־י/ו־ם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„לָשִׁיר”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נ־ש־ר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ש־י/ו־ר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ש־ר־י/ה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„הֵרִים”?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„לִבְנוֹת”?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„קָנְתָה”?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הצעד הראשון בשיטת הבלש הוא להעביר את הפועל ל„הוא אתמול”.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 היא אות שנכתבת ותמיד נשמעת.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אם אחרי השמטת המוספיות נשארו 2 אותיות בלי דגש – חסרה י/ו באמצע.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שנשארה רומז שחסרה ה׳ בסוף.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„הוֹשִׁיבָה”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חידון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